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F9D1" w14:textId="02297FF2" w:rsidR="004B325F" w:rsidRPr="002752FB" w:rsidRDefault="004B325F" w:rsidP="004B3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2FB">
        <w:rPr>
          <w:rFonts w:ascii="Times New Roman" w:hAnsi="Times New Roman" w:cs="Times New Roman"/>
          <w:b/>
          <w:bCs/>
          <w:sz w:val="24"/>
          <w:szCs w:val="24"/>
        </w:rPr>
        <w:t>PROPOSTA</w:t>
      </w:r>
    </w:p>
    <w:p w14:paraId="2949918E" w14:textId="77777777" w:rsidR="004B325F" w:rsidRPr="002752FB" w:rsidRDefault="004B325F" w:rsidP="004B32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61CB22" w14:textId="77777777" w:rsidR="004B325F" w:rsidRPr="002752FB" w:rsidRDefault="004B325F" w:rsidP="004B325F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b/>
          <w:bCs/>
          <w:sz w:val="20"/>
          <w:szCs w:val="20"/>
        </w:rPr>
        <w:t>À Câmara Municipal de Planura</w:t>
      </w:r>
    </w:p>
    <w:p w14:paraId="70BA82F5" w14:textId="77777777" w:rsidR="004B325F" w:rsidRPr="002752FB" w:rsidRDefault="004B325F" w:rsidP="004B325F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b/>
          <w:bCs/>
          <w:sz w:val="20"/>
          <w:szCs w:val="20"/>
        </w:rPr>
        <w:t>Agente de Contratação e Equipe de Apoio</w:t>
      </w:r>
    </w:p>
    <w:p w14:paraId="3E3EE644" w14:textId="77777777" w:rsidR="004B325F" w:rsidRPr="002752FB" w:rsidRDefault="004B325F" w:rsidP="004B32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B98C52" w14:textId="50931BA5" w:rsidR="004B325F" w:rsidRPr="00723C40" w:rsidRDefault="004B325F" w:rsidP="004B32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3C40">
        <w:rPr>
          <w:rFonts w:ascii="Times New Roman" w:hAnsi="Times New Roman" w:cs="Times New Roman"/>
          <w:b/>
          <w:bCs/>
          <w:sz w:val="20"/>
          <w:szCs w:val="20"/>
        </w:rPr>
        <w:t xml:space="preserve">DISPENSA </w:t>
      </w:r>
      <w:r w:rsidR="0010193F" w:rsidRPr="00723C40">
        <w:rPr>
          <w:rFonts w:ascii="Times New Roman" w:hAnsi="Times New Roman" w:cs="Times New Roman"/>
          <w:b/>
          <w:bCs/>
          <w:sz w:val="20"/>
          <w:szCs w:val="20"/>
        </w:rPr>
        <w:t>DE LICITAÇÃO</w:t>
      </w:r>
      <w:r w:rsidRPr="00723C40">
        <w:rPr>
          <w:rFonts w:ascii="Times New Roman" w:hAnsi="Times New Roman" w:cs="Times New Roman"/>
          <w:b/>
          <w:bCs/>
          <w:sz w:val="20"/>
          <w:szCs w:val="20"/>
        </w:rPr>
        <w:t xml:space="preserve"> Nº </w:t>
      </w:r>
      <w:r w:rsidR="00327105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723C40">
        <w:rPr>
          <w:rFonts w:ascii="Times New Roman" w:hAnsi="Times New Roman" w:cs="Times New Roman"/>
          <w:b/>
          <w:bCs/>
          <w:sz w:val="20"/>
          <w:szCs w:val="20"/>
        </w:rPr>
        <w:t xml:space="preserve">/2024 </w:t>
      </w:r>
    </w:p>
    <w:p w14:paraId="114905ED" w14:textId="3E113DF5" w:rsidR="004B325F" w:rsidRPr="00723C40" w:rsidRDefault="004B325F" w:rsidP="004B325F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9750A4C" w14:textId="601B3B49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RAZÃO SOCIAL: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</w:p>
    <w:p w14:paraId="5A18DE19" w14:textId="0FBE57B5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CNPJ: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D52C8" w14:textId="2F9207D4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Endereço: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  <w:t>Cidade: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2D7323" w14:textId="10431C85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E-mail: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  <w:t>Tel.:</w:t>
      </w:r>
    </w:p>
    <w:p w14:paraId="5BA6CD32" w14:textId="79A9DF3F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Nome do representante legal: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1ADBF2" w14:textId="5AB4B1CE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RG: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="00D55AED" w:rsidRPr="002752FB">
        <w:rPr>
          <w:rFonts w:ascii="Times New Roman" w:hAnsi="Times New Roman" w:cs="Times New Roman"/>
          <w:sz w:val="20"/>
          <w:szCs w:val="20"/>
        </w:rPr>
        <w:tab/>
      </w:r>
      <w:r w:rsidR="00D55AED"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>CPF: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749228" w14:textId="540642CC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Banco: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="00D55AED" w:rsidRPr="002752FB">
        <w:rPr>
          <w:rFonts w:ascii="Times New Roman" w:hAnsi="Times New Roman" w:cs="Times New Roman"/>
          <w:sz w:val="20"/>
          <w:szCs w:val="20"/>
        </w:rPr>
        <w:tab/>
      </w:r>
      <w:r w:rsidR="00D55AED"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>Agência:</w:t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  <w:t>Conta Corrente: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</w:p>
    <w:p w14:paraId="4117C7B2" w14:textId="06756ECD" w:rsidR="004B325F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58BD53" w14:textId="10A7B219" w:rsidR="00AB6AAD" w:rsidRPr="001B5614" w:rsidRDefault="004B325F" w:rsidP="00AB6AAD">
      <w:pPr>
        <w:pStyle w:val="PargrafodaLista"/>
        <w:numPr>
          <w:ilvl w:val="0"/>
          <w:numId w:val="2"/>
        </w:numPr>
        <w:tabs>
          <w:tab w:val="left" w:pos="284"/>
        </w:tabs>
        <w:spacing w:before="40" w:after="4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b/>
          <w:bCs/>
          <w:sz w:val="20"/>
          <w:szCs w:val="20"/>
        </w:rPr>
        <w:t>OBJETO</w:t>
      </w:r>
      <w:r w:rsidRPr="002752FB">
        <w:rPr>
          <w:rFonts w:ascii="Times New Roman" w:hAnsi="Times New Roman" w:cs="Times New Roman"/>
          <w:sz w:val="20"/>
          <w:szCs w:val="20"/>
        </w:rPr>
        <w:t xml:space="preserve">: </w:t>
      </w:r>
      <w:bookmarkStart w:id="0" w:name="_Hlk184212468"/>
      <w:r w:rsidR="001B5614" w:rsidRPr="001B5614">
        <w:rPr>
          <w:rFonts w:ascii="Times New Roman" w:hAnsi="Times New Roman" w:cs="Times New Roman"/>
          <w:sz w:val="20"/>
          <w:szCs w:val="20"/>
        </w:rPr>
        <w:t>Aquisição de cadeiras para atender às necessidades da mesa diretora, plenário e o espaço público da Câmara Municipal de Planura, no exercício de 2024</w:t>
      </w:r>
      <w:r w:rsidR="00327105">
        <w:rPr>
          <w:rFonts w:ascii="Times New Roman" w:hAnsi="Times New Roman" w:cs="Times New Roman"/>
          <w:sz w:val="20"/>
          <w:szCs w:val="20"/>
        </w:rPr>
        <w:t>,</w:t>
      </w:r>
      <w:r w:rsidR="001B5614" w:rsidRPr="001B5614">
        <w:rPr>
          <w:rFonts w:ascii="Times New Roman" w:hAnsi="Times New Roman" w:cs="Times New Roman"/>
          <w:sz w:val="20"/>
          <w:szCs w:val="20"/>
        </w:rPr>
        <w:t xml:space="preserve"> conforme quantidades e especificações previstas no Termo de Referência</w:t>
      </w:r>
      <w:bookmarkEnd w:id="0"/>
      <w:r w:rsidR="00991072" w:rsidRPr="001B5614">
        <w:rPr>
          <w:rFonts w:ascii="Times New Roman" w:hAnsi="Times New Roman" w:cs="Times New Roman"/>
          <w:sz w:val="20"/>
          <w:szCs w:val="20"/>
        </w:rPr>
        <w:t>.</w:t>
      </w:r>
    </w:p>
    <w:p w14:paraId="4854D639" w14:textId="0463F52B" w:rsidR="004B325F" w:rsidRPr="002752FB" w:rsidRDefault="004B325F" w:rsidP="00AB6AAD">
      <w:pPr>
        <w:pStyle w:val="PargrafodaLista"/>
        <w:tabs>
          <w:tab w:val="left" w:pos="284"/>
        </w:tabs>
        <w:spacing w:before="80" w:after="8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36AC5746" w14:textId="298AA9C5" w:rsidR="004B325F" w:rsidRDefault="0010193F" w:rsidP="00AB6AAD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b/>
          <w:bCs/>
          <w:sz w:val="20"/>
          <w:szCs w:val="20"/>
        </w:rPr>
        <w:t>QUANTITATIVO</w:t>
      </w:r>
    </w:p>
    <w:p w14:paraId="479FA9C5" w14:textId="77777777" w:rsidR="00F71E3F" w:rsidRPr="00197CD4" w:rsidRDefault="00F71E3F" w:rsidP="00F71E3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97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276"/>
        <w:gridCol w:w="5103"/>
        <w:gridCol w:w="567"/>
        <w:gridCol w:w="567"/>
        <w:gridCol w:w="851"/>
        <w:gridCol w:w="767"/>
      </w:tblGrid>
      <w:tr w:rsidR="001B5614" w:rsidRPr="00E2779C" w14:paraId="11051D60" w14:textId="59727640" w:rsidTr="00327105">
        <w:trPr>
          <w:trHeight w:val="360"/>
          <w:jc w:val="center"/>
        </w:trPr>
        <w:tc>
          <w:tcPr>
            <w:tcW w:w="629" w:type="dxa"/>
            <w:shd w:val="clear" w:color="auto" w:fill="D0CECE" w:themeFill="background2" w:themeFillShade="E6"/>
            <w:vAlign w:val="center"/>
          </w:tcPr>
          <w:p w14:paraId="2A390F53" w14:textId="77777777" w:rsidR="001B5614" w:rsidRPr="00E2779C" w:rsidRDefault="001B5614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r w:rsidRPr="00E2779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>Item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A0DB38C" w14:textId="77777777" w:rsidR="001B5614" w:rsidRPr="00E2779C" w:rsidRDefault="001B5614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proofErr w:type="spellStart"/>
            <w:r w:rsidRPr="00E2779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>Descrição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E2E304" w14:textId="500F19A0" w:rsidR="001B5614" w:rsidRPr="00E2779C" w:rsidRDefault="001B5614" w:rsidP="00327105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proofErr w:type="spellStart"/>
            <w:r w:rsidRPr="00E2779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>Especificações</w:t>
            </w:r>
            <w:proofErr w:type="spellEnd"/>
            <w:r w:rsidRPr="00E2779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E2779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>Mínimas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2BCBB8" w14:textId="77777777" w:rsidR="001B5614" w:rsidRPr="00E2779C" w:rsidRDefault="001B5614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r w:rsidRPr="00E2779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3345AE" w14:textId="77777777" w:rsidR="001B5614" w:rsidRPr="00E2779C" w:rsidRDefault="001B5614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r w:rsidRPr="00E2779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>Qt.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6FD67BF9" w14:textId="0A37370B" w:rsidR="001B5614" w:rsidRPr="00E2779C" w:rsidRDefault="00327105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 xml:space="preserve">Valor Unit. 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172F5B28" w14:textId="105F3CC1" w:rsidR="001B5614" w:rsidRPr="00E2779C" w:rsidRDefault="00327105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>Valor Total</w:t>
            </w:r>
          </w:p>
        </w:tc>
      </w:tr>
      <w:tr w:rsidR="001B5614" w:rsidRPr="00E2779C" w14:paraId="12180240" w14:textId="0EC8C236" w:rsidTr="00327105">
        <w:trPr>
          <w:trHeight w:val="284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0C44946A" w14:textId="77777777" w:rsidR="001B5614" w:rsidRPr="00E2779C" w:rsidRDefault="001B5614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bookmarkStart w:id="1" w:name="_Hlk181605184"/>
            <w:r w:rsidRPr="00E2779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>1</w:t>
            </w:r>
          </w:p>
        </w:tc>
        <w:tc>
          <w:tcPr>
            <w:tcW w:w="1276" w:type="dxa"/>
            <w:vAlign w:val="center"/>
          </w:tcPr>
          <w:p w14:paraId="3DFE6440" w14:textId="77777777" w:rsidR="001B5614" w:rsidRPr="00E2779C" w:rsidRDefault="001B5614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bookmarkStart w:id="2" w:name="_Hlk181260076"/>
            <w:bookmarkStart w:id="3" w:name="_Hlk184022934"/>
            <w:r w:rsidRPr="00E2779C">
              <w:rPr>
                <w:rFonts w:ascii="Times New Roman" w:hAnsi="Times New Roman" w:cs="Times New Roman"/>
                <w:sz w:val="16"/>
                <w:szCs w:val="16"/>
              </w:rPr>
              <w:t>Cadeira modelo presidente com espaldar alto e base giratória, equipada com sistema relax</w:t>
            </w:r>
            <w:bookmarkEnd w:id="2"/>
            <w:r w:rsidRPr="00E2779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bookmarkEnd w:id="3"/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6358B880" w14:textId="77777777" w:rsidR="001B5614" w:rsidRPr="00327105" w:rsidRDefault="001B5614" w:rsidP="00197CD4">
            <w:pPr>
              <w:widowControl w:val="0"/>
              <w:tabs>
                <w:tab w:val="left" w:pos="567"/>
              </w:tabs>
              <w:suppressAutoHyphens/>
              <w:spacing w:before="120" w:after="60" w:line="240" w:lineRule="auto"/>
              <w:ind w:left="-23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</w:pPr>
            <w:bookmarkStart w:id="4" w:name="_Hlk181626327"/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  <w:t>Poltrona Giratória com rodízios de silicone, com Relax, com espaldar alto, tipo presidente</w:t>
            </w:r>
            <w:bookmarkEnd w:id="4"/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  <w:t>, na cor preta, fabricada de acordo com as normas da ABNT.</w:t>
            </w:r>
          </w:p>
          <w:p w14:paraId="00FCC94E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Capacidade de carga:</w:t>
            </w: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  <w:t xml:space="preserve">  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mínimo de 110 kg</w:t>
            </w:r>
          </w:p>
          <w:p w14:paraId="6FEC217C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  <w:t>Base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: com base giratória desmontável, com aranha de 05 hastes, cromada, confeccionada em chapa de aço SAE 1020, apoiadas sobre rodízios com esferas de aço que facilitam o giro em poliuretano, pino do rodízio montado na extremidade da haste com encaixe e pino fixo, soldados </w:t>
            </w:r>
            <w:proofErr w:type="spellStart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mpe</w:t>
            </w:r>
            <w:proofErr w:type="spellEnd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 travados na base evitando que se soltem, com acabamento da aranha em cromo de alta resistência, obedecendo a ensaios de </w:t>
            </w:r>
            <w:proofErr w:type="spellStart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salt</w:t>
            </w:r>
            <w:proofErr w:type="spellEnd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-spray; </w:t>
            </w:r>
          </w:p>
          <w:p w14:paraId="74B36992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Coluna e Regulagem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: Coluna central desmontável fixada por encaixe cônico, com rolamento axial de giro possuindo arruelas de aço temperado de alta resistência, classe DIN-04, bucha mancal de giro injetado em POM e recalibrada, recoberta por capa telescópica injetada em polipropileno copolímero na cor preta, sistema de regulagem de altura da cadeira por coluna de mola a gás, para regulagem e amortecimento de impactos ao sentar, aliviando o impacto na coluna vertebral, mecanismo flange de apoio da cadeira com sistema de relax com trava automatizada, sendo uma alavanca para acionar a regulagem de altura e outra para travar o relax, e manípulo de ajuste da tensão da mola, com buchas de giro e trava injetada em POM e componentes unidos por solda do tipo MIG, em chapas de aço SAE 1020 FQD com no mínimo 03 mm de espessura, formando um conjunto para posterior montagem por parafusos; </w:t>
            </w:r>
          </w:p>
          <w:p w14:paraId="0DAD4B2D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Assento e Encosto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: em concha única, moldado em compensado </w:t>
            </w:r>
            <w:proofErr w:type="spellStart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multilaminado</w:t>
            </w:r>
            <w:proofErr w:type="spellEnd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 resinado, com espessura mínima de 18 mm, com curvatura na parte frontal do assento para evitar o estrangulamento na corrente sanguínea, e curvatura anatômica no encosto de forma à permitir a acomodação das regiões dorsal e lombar, adaptando-se melhor à coluna vertebral, espuma expandida/laminada em poliuretano flexível micro celular de alta resistência, isento de CFC, com densidade controlada de 33 Kg/m3 com espessura média de 70 mm no assento, e espuma expandida/laminada com densidade mínima de 26 Kg/m3 e espessura média de 80 mm no encosto, revestimento preferencialmente em couro ecológico, incluindo-se a contracapa do encosto, capa do assento e do encosto com costuras duplas horizontais em desenho próprio, previamente fixados às espumas, e posteriormente com grampos ao assento e encosto de madeira; </w:t>
            </w:r>
          </w:p>
          <w:p w14:paraId="78A1E71A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Revestimentos: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 preferencialmente em couro ecológico na cor preta.</w:t>
            </w:r>
          </w:p>
          <w:p w14:paraId="0A2C9F44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Apoia Braços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: em PP, fixados sobre alma de Aço SAE 1020 cromada, e à concha de madeira, com acabamento em capa de polipropileno injetado; </w:t>
            </w:r>
          </w:p>
          <w:p w14:paraId="662172F8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Componentes metálicos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: devem possuir tratamento de superfícies interna e externa, através de banho Nano cerâmico, para proteção contra corrosão e acabamento de pintura; </w:t>
            </w:r>
          </w:p>
          <w:p w14:paraId="5BAF93AA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Pintura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: deve ser a pó, do tipo híbrido, poliéster epóxi, cor preta, </w:t>
            </w:r>
            <w:proofErr w:type="spellStart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semifosco</w:t>
            </w:r>
            <w:proofErr w:type="spellEnd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 lisa, com camada média de 60 </w:t>
            </w:r>
            <w:proofErr w:type="spellStart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microns</w:t>
            </w:r>
            <w:proofErr w:type="spellEnd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, cura em estufa à temperatura aproximada de 200° C, isenta de metais pesados; </w:t>
            </w:r>
          </w:p>
          <w:p w14:paraId="713397B8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lastRenderedPageBreak/>
              <w:t>Dimensões aproximadas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: </w:t>
            </w:r>
          </w:p>
          <w:p w14:paraId="63505578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Largura: 700 mm</w:t>
            </w:r>
          </w:p>
          <w:p w14:paraId="1BEBBE87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Profundidade: 700 mm</w:t>
            </w:r>
          </w:p>
          <w:p w14:paraId="3DF90408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Altura total: 1110/1220 mm </w:t>
            </w:r>
          </w:p>
          <w:p w14:paraId="151C6939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Altura do encosto: 720 mm</w:t>
            </w:r>
          </w:p>
          <w:p w14:paraId="7DFD59AA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Largura do encosto: 490 mm</w:t>
            </w:r>
          </w:p>
          <w:p w14:paraId="7B65C42B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Profundidade do assento: 480 mm</w:t>
            </w:r>
          </w:p>
          <w:p w14:paraId="0A2397BE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Largura do assento: 500 mm</w:t>
            </w:r>
          </w:p>
          <w:p w14:paraId="78F8A2F7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val="en-US"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Garantia mínima do fabricante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: 12 meses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590D47D" w14:textId="77777777" w:rsidR="001B5614" w:rsidRPr="00E2779C" w:rsidRDefault="001B5614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E2779C"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  <w:lastRenderedPageBreak/>
              <w:t>UN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4BBDE" w14:textId="77777777" w:rsidR="001B5614" w:rsidRPr="00E2779C" w:rsidRDefault="001B5614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E2779C"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0075936" w14:textId="77777777" w:rsidR="001B5614" w:rsidRPr="00E2779C" w:rsidRDefault="001B5614" w:rsidP="00327105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46CF3954" w14:textId="77777777" w:rsidR="001B5614" w:rsidRPr="00E2779C" w:rsidRDefault="001B5614" w:rsidP="00327105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</w:p>
        </w:tc>
      </w:tr>
      <w:bookmarkEnd w:id="1"/>
      <w:tr w:rsidR="001B5614" w:rsidRPr="00E2779C" w14:paraId="02EB868F" w14:textId="16D72FB3" w:rsidTr="00327105">
        <w:trPr>
          <w:trHeight w:val="284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3E1B197B" w14:textId="77777777" w:rsidR="001B5614" w:rsidRPr="00E2779C" w:rsidRDefault="001B5614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r w:rsidRPr="00E2779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>2</w:t>
            </w:r>
          </w:p>
        </w:tc>
        <w:tc>
          <w:tcPr>
            <w:tcW w:w="1276" w:type="dxa"/>
            <w:vAlign w:val="center"/>
          </w:tcPr>
          <w:p w14:paraId="30AD616C" w14:textId="77777777" w:rsidR="001B5614" w:rsidRPr="00E2779C" w:rsidRDefault="001B5614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bookmarkStart w:id="5" w:name="_Hlk184022511"/>
            <w:r w:rsidRPr="00E2779C">
              <w:rPr>
                <w:rFonts w:ascii="Times New Roman" w:eastAsia="Calibri" w:hAnsi="Times New Roman" w:cs="Times New Roman"/>
                <w:sz w:val="16"/>
                <w:szCs w:val="16"/>
                <w:lang w:eastAsia="pt-BR"/>
              </w:rPr>
              <w:t>Cadeira fixa tipo longarina com quatro assentos, sem apoio para braços.</w:t>
            </w:r>
            <w:bookmarkEnd w:id="5"/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067F28A1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before="120" w:after="60" w:line="240" w:lineRule="auto"/>
              <w:ind w:left="-23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</w:pPr>
            <w:bookmarkStart w:id="6" w:name="_Hlk181626351"/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  <w:t>Cadeira fixa tipo longarina, 04 lugares sem apoia braços</w:t>
            </w:r>
            <w:bookmarkEnd w:id="6"/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  <w:t>, estrutura preta, com pé extra, fabricada de acordo com as normas da ABNT</w:t>
            </w:r>
          </w:p>
          <w:p w14:paraId="439309C3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Capacidade de carga:</w:t>
            </w: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  <w:t xml:space="preserve">  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mínimo de 120 kg por lugar.</w:t>
            </w:r>
          </w:p>
          <w:p w14:paraId="0A638933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Assento</w:t>
            </w: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  <w:t xml:space="preserve">: 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Fabricado em compensado </w:t>
            </w:r>
            <w:proofErr w:type="spellStart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multilaminado</w:t>
            </w:r>
            <w:proofErr w:type="spellEnd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 de 15 mm de espessura, espuma expandida/laminada de alta performance, com 40 mm de espessura media e densidade de 33/37 Kg/m3. </w:t>
            </w:r>
          </w:p>
          <w:p w14:paraId="503A1324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Encosto:</w:t>
            </w: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  <w:t xml:space="preserve"> </w:t>
            </w:r>
          </w:p>
          <w:p w14:paraId="5EFD26F7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Fabricado em compensado </w:t>
            </w:r>
            <w:proofErr w:type="spellStart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multilaminado</w:t>
            </w:r>
            <w:proofErr w:type="spellEnd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 de 15 mm de espessura, espuma expandida/laminada de alta performance, (AP), com 40 mm de espessura. </w:t>
            </w:r>
          </w:p>
          <w:p w14:paraId="38C49BDB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Revestimento:</w:t>
            </w: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  <w:t xml:space="preserve"> 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preferencialmente em couro ecológico na cor preta.</w:t>
            </w:r>
          </w:p>
          <w:p w14:paraId="1EED97B9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Estrutura:</w:t>
            </w: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  <w:t xml:space="preserve"> 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Em tubo em aço industrial quadrado 50x50 mm, parede interna com espessura de 1,50 mm, pintados na cor preta.</w:t>
            </w: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  <w:t xml:space="preserve"> </w:t>
            </w:r>
          </w:p>
          <w:p w14:paraId="53942E5B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Pés laterais</w:t>
            </w: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  <w:t xml:space="preserve"> </w:t>
            </w: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e central:</w:t>
            </w: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  <w:t xml:space="preserve">  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Em tubo de aço industrial redondo 31,75 mm, com parede interna de 1,90, na cor preta, com reguladores nas partes traseiras. – </w:t>
            </w:r>
          </w:p>
          <w:p w14:paraId="3C057663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Componentes metálicos:</w:t>
            </w: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  <w:t xml:space="preserve"> 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devem possuir tratamento de superfícies interna e externa, através de banho Nano cerâmico, para proteção contra corrosão e acabamento de pintura. – 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u w:val="single"/>
                <w:lang w:eastAsia="pt-BR"/>
              </w:rPr>
              <w:t>Pintura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: a pó, cor preta, </w:t>
            </w:r>
            <w:proofErr w:type="spellStart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semifosco</w:t>
            </w:r>
            <w:proofErr w:type="spellEnd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 lisa, com camada média de 60 </w:t>
            </w:r>
            <w:proofErr w:type="spellStart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microns</w:t>
            </w:r>
            <w:proofErr w:type="spellEnd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, cura em estufa à temperatura aproximada de 200° C, isenta de metais pesados.</w:t>
            </w: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  <w:t xml:space="preserve"> </w:t>
            </w:r>
          </w:p>
          <w:p w14:paraId="42CFA72E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Dimensões aproximadas</w:t>
            </w: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  <w:t xml:space="preserve">: </w:t>
            </w:r>
          </w:p>
          <w:p w14:paraId="334D6BA6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Largura total da longarina: 2070 mm. </w:t>
            </w:r>
          </w:p>
          <w:p w14:paraId="3C279446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Profundidade: 570 mm. </w:t>
            </w:r>
          </w:p>
          <w:p w14:paraId="55701A85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Altura total da longarina: 880 mm. </w:t>
            </w:r>
          </w:p>
          <w:p w14:paraId="48B63908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Altura do encosto: 380 mm. </w:t>
            </w:r>
          </w:p>
          <w:p w14:paraId="11B6C425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Largura do encosto: 470 mm. </w:t>
            </w:r>
          </w:p>
          <w:p w14:paraId="2B8F89EC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Profundidade do assento: 440 mm. </w:t>
            </w:r>
          </w:p>
          <w:p w14:paraId="3CAAEB57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Largura do Assento: 470 mm. </w:t>
            </w:r>
          </w:p>
          <w:p w14:paraId="041342D3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Altura do chão ao assento: 450 mm.</w:t>
            </w:r>
          </w:p>
          <w:p w14:paraId="22EA28FE" w14:textId="448B4EC4" w:rsidR="001B5614" w:rsidRPr="00197CD4" w:rsidRDefault="001B5614" w:rsidP="00197CD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Garantia mínima do fabricante</w:t>
            </w: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  <w:t xml:space="preserve">: 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12 meses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C33605C" w14:textId="77777777" w:rsidR="001B5614" w:rsidRPr="00E2779C" w:rsidRDefault="001B5614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E2779C"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452DC" w14:textId="77777777" w:rsidR="001B5614" w:rsidRPr="00E2779C" w:rsidRDefault="001B5614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E2779C"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8FC5107" w14:textId="77777777" w:rsidR="001B5614" w:rsidRPr="00E2779C" w:rsidRDefault="001B5614" w:rsidP="00327105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584D93E2" w14:textId="77777777" w:rsidR="001B5614" w:rsidRPr="00E2779C" w:rsidRDefault="001B5614" w:rsidP="00327105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</w:p>
        </w:tc>
      </w:tr>
      <w:tr w:rsidR="001B5614" w:rsidRPr="00E2779C" w14:paraId="41BF3FE1" w14:textId="332F253C" w:rsidTr="00327105">
        <w:trPr>
          <w:trHeight w:val="284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2095DE1D" w14:textId="77777777" w:rsidR="001B5614" w:rsidRPr="00E2779C" w:rsidRDefault="001B5614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r w:rsidRPr="00E2779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>3</w:t>
            </w:r>
          </w:p>
        </w:tc>
        <w:tc>
          <w:tcPr>
            <w:tcW w:w="1276" w:type="dxa"/>
            <w:vAlign w:val="center"/>
          </w:tcPr>
          <w:p w14:paraId="3076C0ED" w14:textId="77777777" w:rsidR="001B5614" w:rsidRPr="00327105" w:rsidRDefault="001B5614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val="en-US" w:eastAsia="pt-BR"/>
              </w:rPr>
            </w:pPr>
            <w:bookmarkStart w:id="7" w:name="_Hlk184022535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Cadeira de aproximação fixa com braços, projetada para pessoas obesas ou com sobrepeso.</w:t>
            </w:r>
            <w:bookmarkEnd w:id="7"/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56D40C07" w14:textId="77777777" w:rsidR="001B5614" w:rsidRPr="00327105" w:rsidRDefault="001B5614" w:rsidP="00327105">
            <w:pPr>
              <w:widowControl w:val="0"/>
              <w:tabs>
                <w:tab w:val="left" w:pos="567"/>
              </w:tabs>
              <w:suppressAutoHyphens/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</w:pPr>
            <w:bookmarkStart w:id="8" w:name="_Hlk181626382"/>
            <w:bookmarkStart w:id="9" w:name="_Hlk181197299"/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  <w:t>Cadeira fixa tipo Diretor extra, para 240kg, com braços, com 04 pés e sapatas articuladas</w:t>
            </w:r>
            <w:bookmarkEnd w:id="8"/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  <w:t>, fabricada de acordo com as normas da ABNT.</w:t>
            </w:r>
          </w:p>
          <w:p w14:paraId="2ECD6272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Capacidade de carga:</w:t>
            </w: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pt-BR"/>
              </w:rPr>
              <w:t xml:space="preserve">  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mínimo de 240 kg</w:t>
            </w:r>
          </w:p>
          <w:p w14:paraId="61633E72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Estrutura de sustentação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: em tubo industrial redondo com 25,40 mm de diâmetro, parede 1,20mm, travessas de apoio em tubo de aço industrial redondo SAE 1020 com 25,40 de diâmetro e parede de 2,25mm e sapatas em polipropileno injetado. </w:t>
            </w:r>
            <w:bookmarkEnd w:id="9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– </w:t>
            </w:r>
          </w:p>
          <w:p w14:paraId="642D8FC4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bookmarkStart w:id="10" w:name="_Hlk181197698"/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Encosto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: confeccionado em compensado </w:t>
            </w:r>
            <w:proofErr w:type="spellStart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multilaminado</w:t>
            </w:r>
            <w:proofErr w:type="spellEnd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 com 20 mm de espessura, com formato anatômico, espuma expandida com 60 mm de espessura e densidade 33 kg/ m³, isento de CFC, com contracapa do encosto revestido preferencialmente em couro ecológico</w:t>
            </w:r>
          </w:p>
          <w:bookmarkEnd w:id="10"/>
          <w:p w14:paraId="3C698EAE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Assento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: </w:t>
            </w:r>
            <w:bookmarkStart w:id="11" w:name="_Hlk181197947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em compensado </w:t>
            </w:r>
            <w:proofErr w:type="spellStart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multilaminado</w:t>
            </w:r>
            <w:proofErr w:type="spellEnd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 com 20 mm de espessura, espuma expandida com 60 mm de espessura e densidade 33 kg/ m³. </w:t>
            </w:r>
            <w:bookmarkEnd w:id="11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– </w:t>
            </w:r>
          </w:p>
          <w:p w14:paraId="0F9E49CF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Revestimentos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: preferencialmente em couro ecológico o na cor preta.  </w:t>
            </w:r>
          </w:p>
          <w:p w14:paraId="0FB28E6F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bookmarkStart w:id="12" w:name="_Hlk181197407"/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Componentes metálicos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: devem possuir tratamento de superfícies interna e externa, através de banho Nano cerâmico, para proteção contra corrosão e acabamento de pintura. </w:t>
            </w:r>
          </w:p>
          <w:p w14:paraId="68535F50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bookmarkStart w:id="13" w:name="_Hlk181197161"/>
            <w:bookmarkEnd w:id="12"/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Pintura: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 a pó, cor preta</w:t>
            </w:r>
            <w:bookmarkEnd w:id="13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semifosco</w:t>
            </w:r>
            <w:proofErr w:type="spellEnd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 lisa, com camada média de 60 </w:t>
            </w:r>
            <w:proofErr w:type="spellStart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microns</w:t>
            </w:r>
            <w:proofErr w:type="spellEnd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, cura em estufa à temperatura aproximada de 200° C, </w:t>
            </w:r>
            <w:bookmarkStart w:id="14" w:name="_Hlk181197238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isenta de metais pesados</w:t>
            </w:r>
            <w:bookmarkEnd w:id="14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.</w:t>
            </w:r>
          </w:p>
          <w:p w14:paraId="7F4ECE03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bookmarkStart w:id="15" w:name="_Hlk181198753"/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Dimensões aproximadas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:  </w:t>
            </w:r>
          </w:p>
          <w:p w14:paraId="0D423C1C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Largura da cadeira - 565mm. </w:t>
            </w:r>
          </w:p>
          <w:p w14:paraId="4108AAC1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Profundidade da cadeira - 675mm.</w:t>
            </w:r>
          </w:p>
          <w:p w14:paraId="048B8AE1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lastRenderedPageBreak/>
              <w:t>Altura total - 955mm</w:t>
            </w:r>
          </w:p>
          <w:p w14:paraId="785B8844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Altura do encosto - 485mm</w:t>
            </w:r>
          </w:p>
          <w:p w14:paraId="6A87912F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Largura do encosto - 530mm</w:t>
            </w:r>
          </w:p>
          <w:p w14:paraId="6DD9BB45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Profundidade do assento - 495mm.</w:t>
            </w:r>
          </w:p>
          <w:p w14:paraId="54F2484A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</w:pP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Largura do assento - 565mm</w:t>
            </w:r>
          </w:p>
          <w:p w14:paraId="4DDC94D7" w14:textId="77777777" w:rsidR="001B5614" w:rsidRPr="00327105" w:rsidRDefault="001B5614" w:rsidP="001B5614">
            <w:pPr>
              <w:widowControl w:val="0"/>
              <w:tabs>
                <w:tab w:val="left" w:pos="567"/>
              </w:tabs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val="en-US" w:eastAsia="pt-BR"/>
              </w:rPr>
            </w:pPr>
            <w:r w:rsidRPr="00327105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u w:val="single"/>
                <w:lang w:eastAsia="pt-BR"/>
              </w:rPr>
              <w:t>Garantia mínima do fabricante</w:t>
            </w:r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>: 12 meses</w:t>
            </w:r>
            <w:bookmarkEnd w:id="15"/>
            <w:r w:rsidRPr="00327105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246CC5B" w14:textId="77777777" w:rsidR="001B5614" w:rsidRPr="00E2779C" w:rsidRDefault="001B5614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E2779C"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  <w:lastRenderedPageBreak/>
              <w:t>UN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A8725" w14:textId="77777777" w:rsidR="001B5614" w:rsidRPr="00E2779C" w:rsidRDefault="001B5614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E2779C"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2D3182F" w14:textId="77777777" w:rsidR="001B5614" w:rsidRPr="00E2779C" w:rsidRDefault="001B5614" w:rsidP="00327105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32B44A5C" w14:textId="77777777" w:rsidR="001B5614" w:rsidRPr="00E2779C" w:rsidRDefault="001B5614" w:rsidP="00327105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</w:p>
        </w:tc>
      </w:tr>
    </w:tbl>
    <w:p w14:paraId="11CD31EA" w14:textId="77777777" w:rsidR="0069089F" w:rsidRPr="0069089F" w:rsidRDefault="0069089F" w:rsidP="0069089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D902E9E" w14:textId="77777777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85A0C1" w14:textId="7B038907" w:rsidR="004B325F" w:rsidRPr="002752FB" w:rsidRDefault="004B325F" w:rsidP="00AB6AAD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Valor Total</w:t>
      </w:r>
      <w:r w:rsidR="00E86C33" w:rsidRPr="002752FB">
        <w:rPr>
          <w:rFonts w:ascii="Times New Roman" w:hAnsi="Times New Roman" w:cs="Times New Roman"/>
          <w:sz w:val="20"/>
          <w:szCs w:val="20"/>
        </w:rPr>
        <w:t>:</w:t>
      </w:r>
      <w:r w:rsidRPr="002752FB">
        <w:rPr>
          <w:rFonts w:ascii="Times New Roman" w:hAnsi="Times New Roman" w:cs="Times New Roman"/>
          <w:sz w:val="20"/>
          <w:szCs w:val="20"/>
        </w:rPr>
        <w:t xml:space="preserve"> R$ ___________</w:t>
      </w:r>
      <w:r w:rsidR="00AB6AAD" w:rsidRPr="002752FB">
        <w:rPr>
          <w:rFonts w:ascii="Times New Roman" w:hAnsi="Times New Roman" w:cs="Times New Roman"/>
          <w:sz w:val="20"/>
          <w:szCs w:val="20"/>
        </w:rPr>
        <w:t xml:space="preserve"> (</w:t>
      </w:r>
      <w:r w:rsidRPr="002752FB">
        <w:rPr>
          <w:rFonts w:ascii="Times New Roman" w:hAnsi="Times New Roman" w:cs="Times New Roman"/>
          <w:sz w:val="20"/>
          <w:szCs w:val="20"/>
        </w:rPr>
        <w:t>_____</w:t>
      </w:r>
      <w:r w:rsidR="00E86C33" w:rsidRPr="002752FB">
        <w:rPr>
          <w:rFonts w:ascii="Times New Roman" w:hAnsi="Times New Roman" w:cs="Times New Roman"/>
          <w:sz w:val="20"/>
          <w:szCs w:val="20"/>
        </w:rPr>
        <w:t>___________________________</w:t>
      </w:r>
      <w:r w:rsidRPr="002752FB">
        <w:rPr>
          <w:rFonts w:ascii="Times New Roman" w:hAnsi="Times New Roman" w:cs="Times New Roman"/>
          <w:sz w:val="20"/>
          <w:szCs w:val="20"/>
        </w:rPr>
        <w:t>___________</w:t>
      </w:r>
      <w:r w:rsidR="00AB6AAD" w:rsidRPr="002752FB">
        <w:rPr>
          <w:rFonts w:ascii="Times New Roman" w:hAnsi="Times New Roman" w:cs="Times New Roman"/>
          <w:sz w:val="20"/>
          <w:szCs w:val="20"/>
        </w:rPr>
        <w:t>)</w:t>
      </w:r>
    </w:p>
    <w:p w14:paraId="6174DC96" w14:textId="77777777" w:rsidR="004B325F" w:rsidRPr="002752FB" w:rsidRDefault="004B325F" w:rsidP="00AB6AAD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B3F437A" w14:textId="08C12B00" w:rsidR="004B325F" w:rsidRPr="002752FB" w:rsidRDefault="004B325F" w:rsidP="00AB6AAD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 xml:space="preserve">Prazo de validade da proposta: </w:t>
      </w:r>
      <w:bookmarkStart w:id="16" w:name="_Hlk163223796"/>
      <w:r w:rsidR="00D807D7" w:rsidRPr="002752FB">
        <w:rPr>
          <w:rFonts w:ascii="Times New Roman" w:hAnsi="Times New Roman" w:cs="Times New Roman"/>
          <w:sz w:val="20"/>
          <w:szCs w:val="20"/>
        </w:rPr>
        <w:t xml:space="preserve">______ (__________________) dias </w:t>
      </w:r>
      <w:r w:rsidR="00D807D7" w:rsidRPr="002752FB">
        <w:rPr>
          <w:rFonts w:ascii="Times New Roman" w:hAnsi="Times New Roman" w:cs="Times New Roman"/>
          <w:i/>
          <w:iCs/>
          <w:color w:val="FF0000"/>
          <w:sz w:val="20"/>
          <w:szCs w:val="20"/>
        </w:rPr>
        <w:t>(</w:t>
      </w:r>
      <w:r w:rsidRPr="002752FB">
        <w:rPr>
          <w:rFonts w:ascii="Times New Roman" w:hAnsi="Times New Roman" w:cs="Times New Roman"/>
          <w:i/>
          <w:iCs/>
          <w:color w:val="FF0000"/>
          <w:sz w:val="20"/>
          <w:szCs w:val="20"/>
        </w:rPr>
        <w:t>a contar da data da sua apresentação</w:t>
      </w:r>
      <w:r w:rsidR="00D807D7" w:rsidRPr="002752FB">
        <w:rPr>
          <w:rFonts w:ascii="Times New Roman" w:hAnsi="Times New Roman" w:cs="Times New Roman"/>
          <w:i/>
          <w:iCs/>
          <w:color w:val="FF0000"/>
          <w:sz w:val="20"/>
          <w:szCs w:val="20"/>
        </w:rPr>
        <w:t>)</w:t>
      </w:r>
      <w:bookmarkEnd w:id="16"/>
      <w:r w:rsidRPr="002752FB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</w:p>
    <w:p w14:paraId="250C891F" w14:textId="77777777" w:rsidR="004B325F" w:rsidRPr="002752FB" w:rsidRDefault="004B325F" w:rsidP="00AB6AAD">
      <w:pPr>
        <w:pStyle w:val="PargrafodaLista"/>
        <w:tabs>
          <w:tab w:val="left" w:pos="284"/>
        </w:tabs>
        <w:ind w:left="0"/>
        <w:rPr>
          <w:rFonts w:ascii="Times New Roman" w:hAnsi="Times New Roman" w:cs="Times New Roman"/>
          <w:sz w:val="20"/>
          <w:szCs w:val="20"/>
        </w:rPr>
      </w:pPr>
    </w:p>
    <w:p w14:paraId="6CF53004" w14:textId="39B2CADC" w:rsidR="004B325F" w:rsidRPr="002752FB" w:rsidRDefault="004B325F" w:rsidP="004B325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bookmarkStart w:id="17" w:name="_Hlk163226707"/>
      <w:r w:rsidRPr="002752FB">
        <w:rPr>
          <w:rFonts w:ascii="Times New Roman" w:hAnsi="Times New Roman" w:cs="Times New Roman"/>
          <w:sz w:val="20"/>
          <w:szCs w:val="20"/>
        </w:rPr>
        <w:t xml:space="preserve">Declaro que nos preços propostos estão incluídas todas as despesas necessárias ao cumprimento total do objeto, sem qualquer ônus para </w:t>
      </w:r>
      <w:r w:rsidR="0010193F" w:rsidRPr="002752FB">
        <w:rPr>
          <w:rFonts w:ascii="Times New Roman" w:hAnsi="Times New Roman" w:cs="Times New Roman"/>
          <w:sz w:val="20"/>
          <w:szCs w:val="20"/>
        </w:rPr>
        <w:t>a</w:t>
      </w:r>
      <w:r w:rsidR="005C41F7" w:rsidRPr="002752FB">
        <w:rPr>
          <w:rFonts w:ascii="Times New Roman" w:hAnsi="Times New Roman" w:cs="Times New Roman"/>
          <w:sz w:val="20"/>
          <w:szCs w:val="20"/>
        </w:rPr>
        <w:t xml:space="preserve"> Câmara </w:t>
      </w:r>
      <w:r w:rsidRPr="002752FB">
        <w:rPr>
          <w:rFonts w:ascii="Times New Roman" w:hAnsi="Times New Roman" w:cs="Times New Roman"/>
          <w:sz w:val="20"/>
          <w:szCs w:val="20"/>
        </w:rPr>
        <w:t>Municipal, tais como tributos, encargos sociais e trabalhistas, e quaisquer outros ônus que por ventura possam recair sobre o fornecimento do objeto</w:t>
      </w:r>
      <w:bookmarkEnd w:id="17"/>
      <w:r w:rsidRPr="002752F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5400DC8" w14:textId="19C28202" w:rsidR="004B325F" w:rsidRDefault="004B325F" w:rsidP="004B325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60251BB" w14:textId="77777777" w:rsidR="00327105" w:rsidRPr="002752FB" w:rsidRDefault="00327105" w:rsidP="004B325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55D5CBD" w14:textId="74FB2CE0" w:rsidR="004B325F" w:rsidRPr="002752FB" w:rsidRDefault="0010193F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2752FB">
        <w:rPr>
          <w:rFonts w:ascii="Times New Roman" w:hAnsi="Times New Roman" w:cs="Times New Roman"/>
          <w:color w:val="FF0000"/>
          <w:sz w:val="20"/>
          <w:szCs w:val="20"/>
        </w:rPr>
        <w:t>Local/data</w:t>
      </w:r>
      <w:r w:rsidR="004B325F" w:rsidRPr="002752FB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6FA62BAE" w14:textId="3777D01A" w:rsidR="0010193F" w:rsidRPr="002752FB" w:rsidRDefault="0010193F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0A7744A6" w14:textId="77777777" w:rsidR="00BB4A3C" w:rsidRPr="002752FB" w:rsidRDefault="00BB4A3C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3149533C" w14:textId="77777777" w:rsidR="00BB4A3C" w:rsidRPr="002752FB" w:rsidRDefault="00BB4A3C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642933FF" w14:textId="0C72F5B8" w:rsidR="004B325F" w:rsidRPr="002752FB" w:rsidRDefault="004B325F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2752FB">
        <w:rPr>
          <w:rFonts w:ascii="Times New Roman" w:hAnsi="Times New Roman" w:cs="Times New Roman"/>
          <w:color w:val="FF0000"/>
          <w:sz w:val="20"/>
          <w:szCs w:val="20"/>
        </w:rPr>
        <w:t>Ass. do Representante Legal</w:t>
      </w:r>
    </w:p>
    <w:p w14:paraId="1BBCB1DA" w14:textId="77777777" w:rsidR="004B325F" w:rsidRPr="002752FB" w:rsidRDefault="004B325F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2752FB">
        <w:rPr>
          <w:rFonts w:ascii="Times New Roman" w:hAnsi="Times New Roman" w:cs="Times New Roman"/>
          <w:color w:val="FF0000"/>
          <w:sz w:val="20"/>
          <w:szCs w:val="20"/>
        </w:rPr>
        <w:t>Nome</w:t>
      </w:r>
    </w:p>
    <w:sectPr w:rsidR="004B325F" w:rsidRPr="002752FB" w:rsidSect="00197CD4">
      <w:headerReference w:type="default" r:id="rId7"/>
      <w:pgSz w:w="11906" w:h="16838"/>
      <w:pgMar w:top="226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A96B" w14:textId="77777777" w:rsidR="00D807D7" w:rsidRDefault="00D807D7" w:rsidP="00D807D7">
      <w:pPr>
        <w:spacing w:after="0" w:line="240" w:lineRule="auto"/>
      </w:pPr>
      <w:r>
        <w:separator/>
      </w:r>
    </w:p>
  </w:endnote>
  <w:endnote w:type="continuationSeparator" w:id="0">
    <w:p w14:paraId="5716916B" w14:textId="77777777" w:rsidR="00D807D7" w:rsidRDefault="00D807D7" w:rsidP="00D8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6237" w14:textId="77777777" w:rsidR="00D807D7" w:rsidRDefault="00D807D7" w:rsidP="00D807D7">
      <w:pPr>
        <w:spacing w:after="0" w:line="240" w:lineRule="auto"/>
      </w:pPr>
      <w:r>
        <w:separator/>
      </w:r>
    </w:p>
  </w:footnote>
  <w:footnote w:type="continuationSeparator" w:id="0">
    <w:p w14:paraId="03F6416D" w14:textId="77777777" w:rsidR="00D807D7" w:rsidRDefault="00D807D7" w:rsidP="00D8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AD4A" w14:textId="4755B23B" w:rsidR="00D807D7" w:rsidRPr="00D807D7" w:rsidRDefault="00D807D7">
    <w:pPr>
      <w:pStyle w:val="Cabealho"/>
      <w:rPr>
        <w:i/>
        <w:iCs/>
        <w:color w:val="FF0000"/>
      </w:rPr>
    </w:pPr>
    <w:r w:rsidRPr="00D807D7">
      <w:rPr>
        <w:i/>
        <w:iCs/>
        <w:color w:val="FF0000"/>
      </w:rPr>
      <w:t>(Papel timbrado da empresa)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653"/>
    <w:multiLevelType w:val="hybridMultilevel"/>
    <w:tmpl w:val="AD24E0AE"/>
    <w:lvl w:ilvl="0" w:tplc="FCC6E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74FE4"/>
    <w:multiLevelType w:val="hybridMultilevel"/>
    <w:tmpl w:val="93F0F800"/>
    <w:lvl w:ilvl="0" w:tplc="D4FA203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5F"/>
    <w:rsid w:val="000D6C0F"/>
    <w:rsid w:val="000E0348"/>
    <w:rsid w:val="0010193F"/>
    <w:rsid w:val="001926A7"/>
    <w:rsid w:val="00197CD4"/>
    <w:rsid w:val="001B5614"/>
    <w:rsid w:val="001D7060"/>
    <w:rsid w:val="002752FB"/>
    <w:rsid w:val="002A4466"/>
    <w:rsid w:val="00327105"/>
    <w:rsid w:val="00373F49"/>
    <w:rsid w:val="003D34A9"/>
    <w:rsid w:val="004B325F"/>
    <w:rsid w:val="004D6D2E"/>
    <w:rsid w:val="00591E86"/>
    <w:rsid w:val="005C41F7"/>
    <w:rsid w:val="0069089F"/>
    <w:rsid w:val="006B2DD7"/>
    <w:rsid w:val="006D676A"/>
    <w:rsid w:val="00723C40"/>
    <w:rsid w:val="00991072"/>
    <w:rsid w:val="00AB6AAD"/>
    <w:rsid w:val="00BB4A3C"/>
    <w:rsid w:val="00BC76B4"/>
    <w:rsid w:val="00BD2F8C"/>
    <w:rsid w:val="00CD7D55"/>
    <w:rsid w:val="00D55AED"/>
    <w:rsid w:val="00D74214"/>
    <w:rsid w:val="00D807D7"/>
    <w:rsid w:val="00E86C33"/>
    <w:rsid w:val="00F7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0001"/>
  <w15:docId w15:val="{19A1F0A1-C74E-447A-B9D0-53A89448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B325F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4B325F"/>
  </w:style>
  <w:style w:type="paragraph" w:styleId="Cabealho">
    <w:name w:val="header"/>
    <w:basedOn w:val="Normal"/>
    <w:link w:val="CabealhoChar"/>
    <w:uiPriority w:val="99"/>
    <w:unhideWhenUsed/>
    <w:rsid w:val="00D80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7D7"/>
  </w:style>
  <w:style w:type="paragraph" w:styleId="Rodap">
    <w:name w:val="footer"/>
    <w:basedOn w:val="Normal"/>
    <w:link w:val="RodapChar"/>
    <w:uiPriority w:val="99"/>
    <w:unhideWhenUsed/>
    <w:rsid w:val="00D80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7D7"/>
  </w:style>
  <w:style w:type="character" w:customStyle="1" w:styleId="Fontepargpadro6">
    <w:name w:val="Fonte parág. padrão6"/>
    <w:rsid w:val="00BD2F8C"/>
  </w:style>
  <w:style w:type="table" w:customStyle="1" w:styleId="TableNormal">
    <w:name w:val="Table Normal"/>
    <w:uiPriority w:val="2"/>
    <w:semiHidden/>
    <w:unhideWhenUsed/>
    <w:qFormat/>
    <w:rsid w:val="00690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89F"/>
    <w:pPr>
      <w:widowControl w:val="0"/>
      <w:autoSpaceDE w:val="0"/>
      <w:autoSpaceDN w:val="0"/>
      <w:spacing w:before="119" w:after="0" w:line="240" w:lineRule="auto"/>
      <w:jc w:val="center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2</cp:revision>
  <dcterms:created xsi:type="dcterms:W3CDTF">2024-12-04T17:15:00Z</dcterms:created>
  <dcterms:modified xsi:type="dcterms:W3CDTF">2024-12-04T17:15:00Z</dcterms:modified>
</cp:coreProperties>
</file>